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F85" w:rsidRDefault="00841F85" w:rsidP="00841F85">
      <w:pPr>
        <w:pStyle w:val="Heading1"/>
      </w:pPr>
    </w:p>
    <w:p w:rsidR="00841F85" w:rsidRDefault="00841F85" w:rsidP="00841F85">
      <w:pPr>
        <w:pStyle w:val="Heading2"/>
      </w:pPr>
      <w:bookmarkStart w:id="0" w:name="_Toc297329557"/>
      <w:r>
        <w:t>Founders of Vedic Mathematics- Continued</w:t>
      </w:r>
      <w:bookmarkEnd w:id="0"/>
      <w:r>
        <w:t xml:space="preserve"> </w:t>
      </w:r>
    </w:p>
    <w:p w:rsidR="00841F85" w:rsidRPr="009D3F1D" w:rsidRDefault="00841F85" w:rsidP="00841F85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5638800</wp:posOffset>
            </wp:positionH>
            <wp:positionV relativeFrom="paragraph">
              <wp:posOffset>118745</wp:posOffset>
            </wp:positionV>
            <wp:extent cx="685800" cy="1095375"/>
            <wp:effectExtent l="0" t="0" r="0" b="0"/>
            <wp:wrapTight wrapText="bothSides">
              <wp:wrapPolygon edited="0">
                <wp:start x="0" y="0"/>
                <wp:lineTo x="0" y="21412"/>
                <wp:lineTo x="21000" y="21412"/>
                <wp:lineTo x="21000" y="0"/>
                <wp:lineTo x="0" y="0"/>
              </wp:wrapPolygon>
            </wp:wrapTight>
            <wp:docPr id="14" name="Picture 14" descr="Description: C:\Shivaram\VHPA\Camps\Camp2011\Adults\bkt_mahahraj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C:\Shivaram\VHPA\Camps\Camp2011\Adults\bkt_mahahraj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3F1D">
        <w:rPr>
          <w:rFonts w:ascii="Book Antiqua" w:hAnsi="Book Antiqua"/>
        </w:rPr>
        <w:t>“</w:t>
      </w:r>
      <w:proofErr w:type="spellStart"/>
      <w:r w:rsidRPr="009D3F1D">
        <w:rPr>
          <w:rFonts w:ascii="Book Antiqua" w:hAnsi="Book Antiqua"/>
        </w:rPr>
        <w:t>Shri</w:t>
      </w:r>
      <w:proofErr w:type="spellEnd"/>
      <w:r w:rsidRPr="009D3F1D">
        <w:rPr>
          <w:rFonts w:ascii="Book Antiqua" w:hAnsi="Book Antiqua"/>
        </w:rPr>
        <w:t xml:space="preserve"> </w:t>
      </w:r>
      <w:proofErr w:type="spellStart"/>
      <w:r w:rsidRPr="009D3F1D">
        <w:rPr>
          <w:rFonts w:ascii="Book Antiqua" w:hAnsi="Book Antiqua"/>
        </w:rPr>
        <w:t>Bharati</w:t>
      </w:r>
      <w:proofErr w:type="spellEnd"/>
      <w:r w:rsidRPr="009D3F1D">
        <w:rPr>
          <w:rFonts w:ascii="Book Antiqua" w:hAnsi="Book Antiqua"/>
        </w:rPr>
        <w:t xml:space="preserve"> Krishna </w:t>
      </w:r>
      <w:proofErr w:type="spellStart"/>
      <w:r w:rsidRPr="009D3F1D">
        <w:rPr>
          <w:rFonts w:ascii="Book Antiqua" w:hAnsi="Book Antiqua"/>
        </w:rPr>
        <w:t>Tirtha</w:t>
      </w:r>
      <w:proofErr w:type="spellEnd"/>
      <w:r w:rsidRPr="009D3F1D">
        <w:rPr>
          <w:rFonts w:ascii="Book Antiqua" w:hAnsi="Book Antiqua"/>
        </w:rPr>
        <w:t>”.(</w:t>
      </w:r>
      <w:r w:rsidRPr="009D3F1D">
        <w:rPr>
          <w:rFonts w:ascii="Sanskrit 99" w:hAnsi="Sanskrit 99" w:cs="Sanskrit 99"/>
          <w:noProof/>
          <w:color w:val="000000"/>
        </w:rPr>
        <w:t xml:space="preserve"> </w:t>
      </w:r>
      <w:r w:rsidR="00C006E8">
        <w:rPr>
          <w:rFonts w:ascii="Sanskrit 99" w:hAnsi="Sanskrit 99" w:cs="Sanskrit 99"/>
          <w:noProof/>
          <w:color w:val="000000"/>
        </w:rPr>
        <w:t xml:space="preserve">ïI Éarit k«:[ </w:t>
      </w:r>
      <w:r w:rsidR="00C006E8" w:rsidRPr="00C006E8">
        <w:rPr>
          <w:rFonts w:ascii="Sanskrit 99" w:eastAsiaTheme="minorHAnsi" w:hAnsi="Sanskrit 99" w:cs="Sanskrit 99"/>
          <w:noProof/>
          <w:color w:val="000000"/>
        </w:rPr>
        <w:t>tIw</w:t>
      </w:r>
      <w:r w:rsidR="00C006E8">
        <w:rPr>
          <w:rFonts w:ascii="Sanskrit 99" w:eastAsiaTheme="minorHAnsi" w:hAnsi="Sanskrit 99" w:cs="Sanskrit 99"/>
          <w:noProof/>
          <w:color w:val="000000"/>
          <w:sz w:val="32"/>
          <w:szCs w:val="32"/>
        </w:rPr>
        <w:t>R</w:t>
      </w:r>
      <w:r w:rsidRPr="009D3F1D">
        <w:rPr>
          <w:rFonts w:ascii="Book Antiqua" w:hAnsi="Book Antiqua"/>
        </w:rPr>
        <w:t>)</w:t>
      </w:r>
      <w:r>
        <w:rPr>
          <w:rFonts w:ascii="Book Antiqua" w:hAnsi="Book Antiqua"/>
        </w:rPr>
        <w:t xml:space="preserve"> </w:t>
      </w:r>
      <w:r w:rsidR="00C006E8">
        <w:rPr>
          <w:rFonts w:ascii="Book Antiqua" w:hAnsi="Book Antiqua"/>
        </w:rPr>
        <w:t xml:space="preserve">(1884 – 1960) </w:t>
      </w:r>
      <w:r w:rsidRPr="009D3F1D">
        <w:rPr>
          <w:rFonts w:ascii="Book Antiqua" w:hAnsi="Book Antiqua"/>
        </w:rPr>
        <w:t xml:space="preserve">who was </w:t>
      </w:r>
      <w:proofErr w:type="spellStart"/>
      <w:r w:rsidRPr="009D3F1D">
        <w:rPr>
          <w:rFonts w:ascii="Book Antiqua" w:hAnsi="Book Antiqua"/>
        </w:rPr>
        <w:t>Shankaracharya</w:t>
      </w:r>
      <w:proofErr w:type="spellEnd"/>
      <w:r w:rsidRPr="009D3F1D">
        <w:rPr>
          <w:rFonts w:ascii="Book Antiqua" w:hAnsi="Book Antiqua"/>
        </w:rPr>
        <w:t xml:space="preserve"> at </w:t>
      </w:r>
      <w:proofErr w:type="spellStart"/>
      <w:r w:rsidRPr="009D3F1D">
        <w:rPr>
          <w:rFonts w:ascii="Book Antiqua" w:hAnsi="Book Antiqua"/>
        </w:rPr>
        <w:t>Dwaraka</w:t>
      </w:r>
      <w:proofErr w:type="spellEnd"/>
      <w:r w:rsidRPr="009D3F1D">
        <w:rPr>
          <w:rFonts w:ascii="Book Antiqua" w:hAnsi="Book Antiqua"/>
        </w:rPr>
        <w:t xml:space="preserve"> </w:t>
      </w:r>
      <w:proofErr w:type="spellStart"/>
      <w:r w:rsidRPr="009D3F1D">
        <w:rPr>
          <w:rFonts w:ascii="Book Antiqua" w:hAnsi="Book Antiqua"/>
        </w:rPr>
        <w:t>peetha</w:t>
      </w:r>
      <w:proofErr w:type="spellEnd"/>
      <w:r w:rsidRPr="009D3F1D">
        <w:rPr>
          <w:rFonts w:ascii="Book Antiqua" w:hAnsi="Book Antiqua"/>
        </w:rPr>
        <w:t xml:space="preserve"> and </w:t>
      </w:r>
      <w:proofErr w:type="spellStart"/>
      <w:r w:rsidRPr="009D3F1D">
        <w:rPr>
          <w:rFonts w:ascii="Book Antiqua" w:hAnsi="Book Antiqua"/>
        </w:rPr>
        <w:t>Gordhan</w:t>
      </w:r>
      <w:proofErr w:type="spellEnd"/>
      <w:r w:rsidRPr="009D3F1D">
        <w:rPr>
          <w:rFonts w:ascii="Book Antiqua" w:hAnsi="Book Antiqua"/>
        </w:rPr>
        <w:t xml:space="preserve"> Mat at </w:t>
      </w:r>
      <w:proofErr w:type="spellStart"/>
      <w:r w:rsidRPr="009D3F1D">
        <w:rPr>
          <w:rFonts w:ascii="Book Antiqua" w:hAnsi="Book Antiqua"/>
        </w:rPr>
        <w:t>Orrisa</w:t>
      </w:r>
      <w:proofErr w:type="spellEnd"/>
      <w:r w:rsidRPr="009D3F1D">
        <w:rPr>
          <w:rFonts w:ascii="Book Antiqua" w:hAnsi="Book Antiqua"/>
        </w:rPr>
        <w:t xml:space="preserve"> wrote  “</w:t>
      </w:r>
      <w:proofErr w:type="spellStart"/>
      <w:r w:rsidRPr="009D3F1D">
        <w:rPr>
          <w:rFonts w:ascii="Book Antiqua" w:hAnsi="Book Antiqua"/>
        </w:rPr>
        <w:t>Ganita</w:t>
      </w:r>
      <w:proofErr w:type="spellEnd"/>
      <w:r w:rsidRPr="009D3F1D">
        <w:rPr>
          <w:rFonts w:ascii="Book Antiqua" w:hAnsi="Book Antiqua"/>
        </w:rPr>
        <w:t xml:space="preserve">-Sutras” or easy Mathematical Formulas on which he compiled the monumental work “Vedic Mathematics” an original contribution in the field of Mathematics and Research. </w:t>
      </w:r>
      <w:proofErr w:type="spellStart"/>
      <w:r w:rsidRPr="009D3F1D">
        <w:rPr>
          <w:rFonts w:ascii="Book Antiqua" w:hAnsi="Book Antiqua"/>
        </w:rPr>
        <w:t>Bharati</w:t>
      </w:r>
      <w:proofErr w:type="spellEnd"/>
      <w:r w:rsidRPr="009D3F1D">
        <w:rPr>
          <w:rFonts w:ascii="Book Antiqua" w:hAnsi="Book Antiqua"/>
        </w:rPr>
        <w:t xml:space="preserve"> </w:t>
      </w:r>
      <w:proofErr w:type="spellStart"/>
      <w:r w:rsidRPr="009D3F1D">
        <w:rPr>
          <w:rFonts w:ascii="Book Antiqua" w:hAnsi="Book Antiqua"/>
        </w:rPr>
        <w:t>Krishnaji</w:t>
      </w:r>
      <w:proofErr w:type="spellEnd"/>
      <w:r w:rsidRPr="009D3F1D">
        <w:rPr>
          <w:rFonts w:ascii="Book Antiqua" w:hAnsi="Book Antiqua"/>
        </w:rPr>
        <w:t xml:space="preserve"> got the key to </w:t>
      </w:r>
      <w:proofErr w:type="spellStart"/>
      <w:r w:rsidRPr="009D3F1D">
        <w:rPr>
          <w:rFonts w:ascii="Book Antiqua" w:hAnsi="Book Antiqua"/>
        </w:rPr>
        <w:t>Ganita</w:t>
      </w:r>
      <w:proofErr w:type="spellEnd"/>
      <w:r w:rsidRPr="009D3F1D">
        <w:rPr>
          <w:rFonts w:ascii="Book Antiqua" w:hAnsi="Book Antiqua"/>
        </w:rPr>
        <w:t xml:space="preserve"> Sutra coded in the </w:t>
      </w:r>
      <w:proofErr w:type="spellStart"/>
      <w:r w:rsidRPr="009D3F1D">
        <w:rPr>
          <w:rFonts w:ascii="Book Antiqua" w:hAnsi="Book Antiqua"/>
        </w:rPr>
        <w:t>Atharva</w:t>
      </w:r>
      <w:proofErr w:type="spellEnd"/>
      <w:r w:rsidRPr="009D3F1D">
        <w:rPr>
          <w:rFonts w:ascii="Book Antiqua" w:hAnsi="Book Antiqua"/>
        </w:rPr>
        <w:t xml:space="preserve"> Veda and rediscovered Vedic Mathematics with the help of </w:t>
      </w:r>
      <w:proofErr w:type="gramStart"/>
      <w:r w:rsidRPr="009D3F1D">
        <w:rPr>
          <w:rFonts w:ascii="Book Antiqua" w:hAnsi="Book Antiqua"/>
        </w:rPr>
        <w:t>lexicography .</w:t>
      </w:r>
      <w:proofErr w:type="gramEnd"/>
      <w:r w:rsidRPr="009D3F1D">
        <w:rPr>
          <w:rFonts w:ascii="Book Antiqua" w:hAnsi="Book Antiqua"/>
        </w:rPr>
        <w:t xml:space="preserve"> He found “ Sixteen Sutras” or word formulas which cover all the branches of Mathematics - Arithmetic, Algebra, Geometry, Trigonometry, Physics, plan and spherical geometry, conics, calculus- both differential and integral, applied mathematics of all various kinds, dynamics, hydrostatics  and multiple scientific applications. </w:t>
      </w:r>
    </w:p>
    <w:p w:rsidR="00841F85" w:rsidRPr="009D3F1D" w:rsidRDefault="00841F85" w:rsidP="00841F85">
      <w:pPr>
        <w:rPr>
          <w:rFonts w:ascii="Book Antiqua" w:hAnsi="Book Antiqua"/>
        </w:rPr>
      </w:pPr>
    </w:p>
    <w:p w:rsidR="001C3F93" w:rsidRDefault="00841F85" w:rsidP="001C3F93">
      <w:r w:rsidRPr="009D3F1D">
        <w:rPr>
          <w:rFonts w:ascii="Book Antiqua" w:hAnsi="Book Antiqua"/>
        </w:rPr>
        <w:t xml:space="preserve">This year  introduction of the scholar in Vedic Mathematics is   </w:t>
      </w:r>
      <w:proofErr w:type="spellStart"/>
      <w:r w:rsidR="00F738CC">
        <w:rPr>
          <w:b/>
        </w:rPr>
        <w:t>Pingala</w:t>
      </w:r>
      <w:proofErr w:type="spellEnd"/>
      <w:r w:rsidR="00F738CC">
        <w:rPr>
          <w:b/>
        </w:rPr>
        <w:t xml:space="preserve"> </w:t>
      </w:r>
      <w:r w:rsidRPr="009D3F1D">
        <w:rPr>
          <w:rFonts w:ascii="Book Antiqua" w:hAnsi="Book Antiqua"/>
          <w:b/>
        </w:rPr>
        <w:t xml:space="preserve"> </w:t>
      </w:r>
      <w:r w:rsidR="001C6C6A">
        <w:rPr>
          <w:rFonts w:ascii="Book Antiqua" w:hAnsi="Book Antiqua"/>
          <w:b/>
        </w:rPr>
        <w:t>(</w:t>
      </w:r>
      <w:r w:rsidR="00F738CC">
        <w:rPr>
          <w:rFonts w:ascii="Book Antiqua" w:hAnsi="Book Antiqua"/>
          <w:b/>
        </w:rPr>
        <w:t>BCE 300</w:t>
      </w:r>
      <w:r w:rsidR="001C6C6A">
        <w:rPr>
          <w:rFonts w:ascii="Book Antiqua" w:hAnsi="Book Antiqua"/>
          <w:b/>
        </w:rPr>
        <w:t xml:space="preserve"> – </w:t>
      </w:r>
      <w:r w:rsidR="00297F76">
        <w:rPr>
          <w:rFonts w:ascii="Book Antiqua" w:hAnsi="Book Antiqua"/>
          <w:b/>
        </w:rPr>
        <w:t xml:space="preserve">BCE 200) </w:t>
      </w:r>
      <w:proofErr w:type="spellStart"/>
      <w:r w:rsidR="00F738CC">
        <w:t>Pingal</w:t>
      </w:r>
      <w:r w:rsidR="00297F76">
        <w:t>a</w:t>
      </w:r>
      <w:proofErr w:type="spellEnd"/>
      <w:r w:rsidR="00F738CC">
        <w:t xml:space="preserve"> is one of a the oldest known Vedic Mathematics scholars; He was  a </w:t>
      </w:r>
      <w:r w:rsidR="00F738CC" w:rsidRPr="00F738CC">
        <w:t>musical theorist</w:t>
      </w:r>
      <w:r w:rsidR="00F738CC">
        <w:t xml:space="preserve"> who authored the </w:t>
      </w:r>
      <w:proofErr w:type="spellStart"/>
      <w:r w:rsidR="00F738CC" w:rsidRPr="00F738CC">
        <w:rPr>
          <w:b/>
          <w:bCs/>
          <w:i/>
          <w:iCs/>
        </w:rPr>
        <w:t>Chhandas</w:t>
      </w:r>
      <w:proofErr w:type="spellEnd"/>
      <w:r w:rsidR="00F738CC">
        <w:rPr>
          <w:b/>
          <w:bCs/>
          <w:i/>
          <w:iCs/>
        </w:rPr>
        <w:t xml:space="preserve"> </w:t>
      </w:r>
      <w:proofErr w:type="spellStart"/>
      <w:r w:rsidR="00F738CC" w:rsidRPr="00F738CC">
        <w:rPr>
          <w:b/>
          <w:bCs/>
          <w:i/>
          <w:iCs/>
        </w:rPr>
        <w:t>Shastra</w:t>
      </w:r>
      <w:proofErr w:type="spellEnd"/>
      <w:r w:rsidR="00F738CC">
        <w:t xml:space="preserve"> (</w:t>
      </w:r>
      <w:proofErr w:type="spellStart"/>
      <w:r w:rsidR="00F738CC">
        <w:rPr>
          <w:rStyle w:val="unicode"/>
          <w:i/>
          <w:iCs/>
        </w:rPr>
        <w:t>chanda</w:t>
      </w:r>
      <w:r w:rsidR="00F738CC">
        <w:rPr>
          <w:rStyle w:val="unicode"/>
          <w:rFonts w:ascii="Cambria Math" w:hAnsi="Cambria Math" w:cs="Cambria Math"/>
          <w:i/>
          <w:iCs/>
        </w:rPr>
        <w:t>ḥ</w:t>
      </w:r>
      <w:r w:rsidR="00F738CC">
        <w:rPr>
          <w:rStyle w:val="unicode"/>
          <w:i/>
          <w:iCs/>
        </w:rPr>
        <w:t>-śāstra</w:t>
      </w:r>
      <w:proofErr w:type="spellEnd"/>
      <w:r w:rsidR="00F738CC">
        <w:rPr>
          <w:rStyle w:val="unicode"/>
          <w:i/>
          <w:iCs/>
        </w:rPr>
        <w:t>)</w:t>
      </w:r>
      <w:r w:rsidR="00F738CC">
        <w:t xml:space="preserve">, </w:t>
      </w:r>
      <w:r w:rsidR="00F738CC" w:rsidRPr="00F738CC">
        <w:t>Sanskrit</w:t>
      </w:r>
      <w:r w:rsidR="00F738CC">
        <w:t xml:space="preserve"> meter for writing poems. There is evidence that in his work on the enumeration of syllabic combinations, </w:t>
      </w:r>
      <w:proofErr w:type="spellStart"/>
      <w:r w:rsidR="00F738CC">
        <w:t>Pingala</w:t>
      </w:r>
      <w:proofErr w:type="spellEnd"/>
      <w:r w:rsidR="00F738CC">
        <w:t xml:space="preserve"> stumbled upon both the </w:t>
      </w:r>
      <w:r w:rsidR="00F738CC" w:rsidRPr="00F738CC">
        <w:t>Pascal triangle</w:t>
      </w:r>
      <w:r w:rsidR="00F738CC">
        <w:t xml:space="preserve"> and </w:t>
      </w:r>
      <w:r w:rsidR="00F738CC" w:rsidRPr="00F738CC">
        <w:t>Binomial coefficients</w:t>
      </w:r>
      <w:r w:rsidR="00F738CC">
        <w:t xml:space="preserve">, </w:t>
      </w:r>
      <w:proofErr w:type="spellStart"/>
      <w:r w:rsidR="00F738CC">
        <w:t>Pingala's</w:t>
      </w:r>
      <w:proofErr w:type="spellEnd"/>
      <w:r w:rsidR="00F738CC">
        <w:t xml:space="preserve"> work also contains the basic ideas of </w:t>
      </w:r>
      <w:r w:rsidR="00F738CC" w:rsidRPr="00F738CC">
        <w:t>Fibonacci numbers</w:t>
      </w:r>
      <w:r w:rsidR="00F738CC">
        <w:t xml:space="preserve"> (called </w:t>
      </w:r>
      <w:proofErr w:type="spellStart"/>
      <w:r w:rsidR="00F738CC">
        <w:rPr>
          <w:i/>
          <w:iCs/>
        </w:rPr>
        <w:t>maatraameru</w:t>
      </w:r>
      <w:proofErr w:type="spellEnd"/>
      <w:r w:rsidR="00F738CC">
        <w:t xml:space="preserve">). Although the </w:t>
      </w:r>
      <w:proofErr w:type="spellStart"/>
      <w:r w:rsidR="00F738CC">
        <w:rPr>
          <w:i/>
          <w:iCs/>
        </w:rPr>
        <w:t>Chandah</w:t>
      </w:r>
      <w:proofErr w:type="spellEnd"/>
      <w:r w:rsidR="00F738CC">
        <w:rPr>
          <w:i/>
          <w:iCs/>
        </w:rPr>
        <w:t xml:space="preserve"> sutra</w:t>
      </w:r>
      <w:r w:rsidR="00F738CC">
        <w:t xml:space="preserve"> hasn't survived in its entirety, a 10th-century commentary on it by </w:t>
      </w:r>
      <w:proofErr w:type="spellStart"/>
      <w:r w:rsidR="00F738CC">
        <w:t>Halāyudha</w:t>
      </w:r>
      <w:proofErr w:type="spellEnd"/>
      <w:r w:rsidR="00F738CC">
        <w:t xml:space="preserve"> </w:t>
      </w:r>
      <w:bookmarkStart w:id="1" w:name="_Toc171337814"/>
      <w:bookmarkStart w:id="2" w:name="_Toc171337887"/>
      <w:bookmarkStart w:id="3" w:name="_Toc202437533"/>
      <w:bookmarkStart w:id="4" w:name="_Toc297329558"/>
    </w:p>
    <w:p w:rsidR="001C3F93" w:rsidRDefault="001C3F93" w:rsidP="001C3F93"/>
    <w:p w:rsidR="00841F85" w:rsidRPr="001D1AE1" w:rsidRDefault="00841F85" w:rsidP="001C3F93">
      <w:pPr>
        <w:rPr>
          <w:rFonts w:ascii="Book Antiqua" w:hAnsi="Book Antiqua"/>
        </w:rPr>
      </w:pPr>
      <w:bookmarkStart w:id="5" w:name="_GoBack"/>
      <w:bookmarkEnd w:id="5"/>
      <w:r w:rsidRPr="001D1AE1">
        <w:rPr>
          <w:rFonts w:ascii="Book Antiqua" w:hAnsi="Book Antiqua"/>
        </w:rPr>
        <w:t>Some practical examples for the use of Vedic Mathematics</w:t>
      </w:r>
      <w:bookmarkEnd w:id="1"/>
      <w:bookmarkEnd w:id="2"/>
      <w:bookmarkEnd w:id="3"/>
      <w:bookmarkEnd w:id="4"/>
      <w:r w:rsidRPr="001D1AE1">
        <w:rPr>
          <w:rFonts w:ascii="Book Antiqua" w:hAnsi="Book Antiqua"/>
        </w:rPr>
        <w:t xml:space="preserve"> </w:t>
      </w:r>
    </w:p>
    <w:p w:rsidR="00841F85" w:rsidRDefault="00F80082" w:rsidP="00F80082">
      <w:pPr>
        <w:autoSpaceDE w:val="0"/>
        <w:autoSpaceDN w:val="0"/>
        <w:adjustRightInd w:val="0"/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1</w:t>
      </w:r>
      <w:r w:rsidR="00841F85">
        <w:rPr>
          <w:rFonts w:ascii="Book Antiqua" w:hAnsi="Book Antiqua"/>
          <w:b/>
          <w:bCs/>
        </w:rPr>
        <w:t>.2.1</w:t>
      </w:r>
      <w:r w:rsidR="00841F85">
        <w:rPr>
          <w:rFonts w:ascii="Book Antiqua" w:hAnsi="Book Antiqua"/>
          <w:b/>
          <w:bCs/>
        </w:rPr>
        <w:tab/>
      </w:r>
      <w:r w:rsidR="00841F85" w:rsidRPr="001D1AE1">
        <w:rPr>
          <w:rFonts w:ascii="Book Antiqua" w:hAnsi="Book Antiqua"/>
          <w:b/>
          <w:bCs/>
        </w:rPr>
        <w:t xml:space="preserve">Name of the Vedic </w:t>
      </w:r>
      <w:proofErr w:type="gramStart"/>
      <w:r w:rsidR="00841F85" w:rsidRPr="001D1AE1">
        <w:rPr>
          <w:rFonts w:ascii="Book Antiqua" w:hAnsi="Book Antiqua"/>
          <w:b/>
          <w:bCs/>
        </w:rPr>
        <w:t>Sutra :</w:t>
      </w:r>
      <w:proofErr w:type="gramEnd"/>
      <w:r w:rsidR="00841F85" w:rsidRPr="001D1AE1">
        <w:rPr>
          <w:rFonts w:ascii="Book Antiqua" w:hAnsi="Book Antiqua"/>
        </w:rPr>
        <w:t xml:space="preserve">  </w:t>
      </w:r>
      <w:r w:rsidR="00841F85">
        <w:rPr>
          <w:rFonts w:ascii="Book Antiqua" w:hAnsi="Book Antiqua"/>
        </w:rPr>
        <w:t xml:space="preserve"> </w:t>
      </w:r>
      <w:proofErr w:type="spellStart"/>
      <w:r w:rsidRPr="00F80082">
        <w:rPr>
          <w:i/>
          <w:iCs/>
        </w:rPr>
        <w:t>Sulba</w:t>
      </w:r>
      <w:proofErr w:type="spellEnd"/>
      <w:r w:rsidRPr="00F80082">
        <w:rPr>
          <w:i/>
          <w:iCs/>
        </w:rPr>
        <w:t xml:space="preserve"> </w:t>
      </w:r>
      <w:proofErr w:type="spellStart"/>
      <w:r w:rsidRPr="00F80082">
        <w:rPr>
          <w:i/>
          <w:iCs/>
        </w:rPr>
        <w:t>Sūtra</w:t>
      </w:r>
      <w:proofErr w:type="spellEnd"/>
      <w:r>
        <w:rPr>
          <w:i/>
          <w:iCs/>
        </w:rPr>
        <w:t xml:space="preserve"> / </w:t>
      </w:r>
      <w:proofErr w:type="spellStart"/>
      <w:r>
        <w:rPr>
          <w:rStyle w:val="unicode"/>
          <w:i/>
          <w:iCs/>
        </w:rPr>
        <w:t>Baudhāyana</w:t>
      </w:r>
      <w:proofErr w:type="spellEnd"/>
      <w:r>
        <w:rPr>
          <w:rStyle w:val="unicode"/>
          <w:i/>
          <w:iCs/>
        </w:rPr>
        <w:t xml:space="preserve"> </w:t>
      </w:r>
      <w:proofErr w:type="spellStart"/>
      <w:r>
        <w:rPr>
          <w:rStyle w:val="unicode"/>
          <w:i/>
          <w:iCs/>
        </w:rPr>
        <w:t>Śulbasûtra</w:t>
      </w:r>
      <w:proofErr w:type="spellEnd"/>
      <w:r w:rsidR="00BC7250">
        <w:t xml:space="preserve"> :</w:t>
      </w:r>
    </w:p>
    <w:p w:rsidR="00F80082" w:rsidRPr="00297F76" w:rsidRDefault="00F80082" w:rsidP="00297F76">
      <w:pPr>
        <w:pStyle w:val="NoSpacing"/>
        <w:jc w:val="center"/>
        <w:rPr>
          <w:b/>
        </w:rPr>
      </w:pPr>
      <w:proofErr w:type="spellStart"/>
      <w:proofErr w:type="gramStart"/>
      <w:r w:rsidRPr="00297F76">
        <w:rPr>
          <w:b/>
        </w:rPr>
        <w:t>dīrghasyāk</w:t>
      </w:r>
      <w:r w:rsidRPr="00297F76">
        <w:rPr>
          <w:rFonts w:ascii="Cambria Math" w:hAnsi="Cambria Math" w:cs="Cambria Math"/>
          <w:b/>
        </w:rPr>
        <w:t>ṣ</w:t>
      </w:r>
      <w:r w:rsidRPr="00297F76">
        <w:rPr>
          <w:b/>
        </w:rPr>
        <w:t>a</w:t>
      </w:r>
      <w:r w:rsidRPr="00297F76">
        <w:rPr>
          <w:rFonts w:ascii="Cambria Math" w:hAnsi="Cambria Math" w:cs="Cambria Math"/>
          <w:b/>
        </w:rPr>
        <w:t>ṇ</w:t>
      </w:r>
      <w:r w:rsidRPr="00297F76">
        <w:rPr>
          <w:b/>
        </w:rPr>
        <w:t>ayā</w:t>
      </w:r>
      <w:proofErr w:type="spellEnd"/>
      <w:proofErr w:type="gramEnd"/>
      <w:r w:rsidRPr="00297F76">
        <w:rPr>
          <w:b/>
        </w:rPr>
        <w:t xml:space="preserve"> </w:t>
      </w:r>
      <w:proofErr w:type="spellStart"/>
      <w:r w:rsidRPr="00297F76">
        <w:rPr>
          <w:b/>
        </w:rPr>
        <w:t>rajju</w:t>
      </w:r>
      <w:r w:rsidRPr="00297F76">
        <w:rPr>
          <w:rFonts w:ascii="Cambria Math" w:hAnsi="Cambria Math" w:cs="Cambria Math"/>
          <w:b/>
        </w:rPr>
        <w:t>ḥ</w:t>
      </w:r>
      <w:proofErr w:type="spellEnd"/>
      <w:r w:rsidRPr="00297F76">
        <w:rPr>
          <w:b/>
        </w:rPr>
        <w:t xml:space="preserve"> </w:t>
      </w:r>
      <w:proofErr w:type="spellStart"/>
      <w:r w:rsidRPr="00297F76">
        <w:rPr>
          <w:b/>
        </w:rPr>
        <w:t>pārśvamānī</w:t>
      </w:r>
      <w:proofErr w:type="spellEnd"/>
      <w:r w:rsidRPr="00297F76">
        <w:rPr>
          <w:b/>
        </w:rPr>
        <w:t xml:space="preserve">, </w:t>
      </w:r>
      <w:proofErr w:type="spellStart"/>
      <w:r w:rsidRPr="00297F76">
        <w:rPr>
          <w:b/>
        </w:rPr>
        <w:t>tirya</w:t>
      </w:r>
      <w:r w:rsidRPr="00297F76">
        <w:rPr>
          <w:rFonts w:ascii="Cambria Math" w:hAnsi="Cambria Math" w:cs="Cambria Math"/>
          <w:b/>
        </w:rPr>
        <w:t>ḍ</w:t>
      </w:r>
      <w:r w:rsidRPr="00297F76">
        <w:rPr>
          <w:b/>
        </w:rPr>
        <w:t>am</w:t>
      </w:r>
      <w:proofErr w:type="spellEnd"/>
      <w:r w:rsidRPr="00297F76">
        <w:rPr>
          <w:b/>
        </w:rPr>
        <w:t xml:space="preserve"> </w:t>
      </w:r>
      <w:proofErr w:type="spellStart"/>
      <w:r w:rsidRPr="00297F76">
        <w:rPr>
          <w:b/>
        </w:rPr>
        <w:t>mānī</w:t>
      </w:r>
      <w:proofErr w:type="spellEnd"/>
      <w:r w:rsidRPr="00297F76">
        <w:rPr>
          <w:b/>
        </w:rPr>
        <w:t>,</w:t>
      </w:r>
      <w:r w:rsidRPr="00297F76">
        <w:rPr>
          <w:b/>
        </w:rPr>
        <w:br/>
        <w:t xml:space="preserve">cha </w:t>
      </w:r>
      <w:proofErr w:type="spellStart"/>
      <w:r w:rsidRPr="00297F76">
        <w:rPr>
          <w:b/>
        </w:rPr>
        <w:t>yatp</w:t>
      </w:r>
      <w:r w:rsidRPr="00297F76">
        <w:rPr>
          <w:rFonts w:ascii="Cambria Math" w:hAnsi="Cambria Math" w:cs="Cambria Math"/>
          <w:b/>
        </w:rPr>
        <w:t>ṛ</w:t>
      </w:r>
      <w:r w:rsidRPr="00297F76">
        <w:rPr>
          <w:b/>
        </w:rPr>
        <w:t>thagbhūte</w:t>
      </w:r>
      <w:proofErr w:type="spellEnd"/>
      <w:r w:rsidRPr="00297F76">
        <w:rPr>
          <w:b/>
        </w:rPr>
        <w:t xml:space="preserve"> </w:t>
      </w:r>
      <w:proofErr w:type="spellStart"/>
      <w:r w:rsidRPr="00297F76">
        <w:rPr>
          <w:b/>
        </w:rPr>
        <w:t>kurutastadubhayā</w:t>
      </w:r>
      <w:r w:rsidRPr="00297F76">
        <w:rPr>
          <w:rFonts w:ascii="Cambria Math" w:hAnsi="Cambria Math" w:cs="Cambria Math"/>
          <w:b/>
        </w:rPr>
        <w:t>ṅ</w:t>
      </w:r>
      <w:proofErr w:type="spellEnd"/>
      <w:r w:rsidRPr="00297F76">
        <w:rPr>
          <w:b/>
        </w:rPr>
        <w:t xml:space="preserve"> </w:t>
      </w:r>
      <w:proofErr w:type="spellStart"/>
      <w:r w:rsidRPr="00297F76">
        <w:rPr>
          <w:b/>
        </w:rPr>
        <w:t>karoti</w:t>
      </w:r>
      <w:proofErr w:type="spellEnd"/>
      <w:r w:rsidRPr="00297F76">
        <w:rPr>
          <w:b/>
        </w:rPr>
        <w:t>.</w:t>
      </w:r>
    </w:p>
    <w:p w:rsidR="00F80082" w:rsidRDefault="00F80082" w:rsidP="00BC7250">
      <w:pPr>
        <w:pStyle w:val="NoSpacing"/>
      </w:pPr>
      <w:r>
        <w:t xml:space="preserve">A rope stretched along the length of the </w:t>
      </w:r>
      <w:r w:rsidRPr="00381102">
        <w:t>diagonal</w:t>
      </w:r>
      <w:r>
        <w:t xml:space="preserve"> produces an </w:t>
      </w:r>
      <w:r w:rsidRPr="00381102">
        <w:t>area</w:t>
      </w:r>
      <w:r w:rsidR="00381102">
        <w:t xml:space="preserve"> </w:t>
      </w:r>
      <w:r>
        <w:t>which the vertical and horizontal sides make together.</w:t>
      </w:r>
    </w:p>
    <w:p w:rsidR="00F80082" w:rsidRDefault="00F80082" w:rsidP="00F80082">
      <w:pPr>
        <w:autoSpaceDE w:val="0"/>
        <w:autoSpaceDN w:val="0"/>
        <w:adjustRightInd w:val="0"/>
        <w:rPr>
          <w:lang w:val="en"/>
        </w:rPr>
      </w:pPr>
    </w:p>
    <w:p w:rsidR="00BC7250" w:rsidRDefault="00297F76" w:rsidP="00F80082">
      <w:pPr>
        <w:autoSpaceDE w:val="0"/>
        <w:autoSpaceDN w:val="0"/>
        <w:adjustRightInd w:val="0"/>
        <w:rPr>
          <w:lang w:val="en"/>
        </w:rPr>
      </w:pPr>
      <w:r>
        <w:rPr>
          <w:lang w:val="en"/>
        </w:rPr>
        <w:t xml:space="preserve">Practical proof with paper folding, refer to picture </w:t>
      </w:r>
      <w:r w:rsidR="00BC7250">
        <w:rPr>
          <w:lang w:val="en"/>
        </w:rPr>
        <w:t>below</w:t>
      </w:r>
      <w:r>
        <w:rPr>
          <w:lang w:val="en"/>
        </w:rPr>
        <w:t>. In the picture</w:t>
      </w:r>
      <w:r w:rsidR="00BC7250">
        <w:rPr>
          <w:lang w:val="en"/>
        </w:rPr>
        <w:t xml:space="preserve"> sum of all triangles area plus area of </w:t>
      </w:r>
      <w:proofErr w:type="gramStart"/>
      <w:r w:rsidR="00BC7250">
        <w:rPr>
          <w:lang w:val="en"/>
        </w:rPr>
        <w:t>inner square</w:t>
      </w:r>
      <w:proofErr w:type="gramEnd"/>
      <w:r w:rsidR="00BC7250">
        <w:rPr>
          <w:lang w:val="en"/>
        </w:rPr>
        <w:t xml:space="preserve"> is equal to sum of outer square.</w:t>
      </w:r>
      <w:r>
        <w:rPr>
          <w:lang w:val="en"/>
        </w:rPr>
        <w:t xml:space="preserve"> I.e.</w:t>
      </w:r>
    </w:p>
    <w:p w:rsidR="00BC7250" w:rsidRPr="00BC7250" w:rsidRDefault="00BC7250" w:rsidP="00F80082">
      <w:pPr>
        <w:autoSpaceDE w:val="0"/>
        <w:autoSpaceDN w:val="0"/>
        <w:adjustRightInd w:val="0"/>
        <w:rPr>
          <w:lang w:val="en"/>
        </w:rPr>
      </w:pPr>
      <m:oMathPara>
        <m:oMath>
          <m:r>
            <w:rPr>
              <w:rFonts w:ascii="Cambria Math" w:hAnsi="Cambria Math"/>
              <w:lang w:val="en"/>
            </w:rPr>
            <m:t>4*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en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"/>
                    </w:rPr>
                    <m:t>A*B</m:t>
                  </m:r>
                </m:num>
                <m:den>
                  <m:r>
                    <w:rPr>
                      <w:rFonts w:ascii="Cambria Math" w:hAnsi="Cambria Math"/>
                      <w:lang w:val="en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  <w:lang w:val="en"/>
            </w:rPr>
            <m:t>+C*C=</m:t>
          </m:r>
          <m:d>
            <m:dPr>
              <m:ctrlPr>
                <w:rPr>
                  <w:rFonts w:ascii="Cambria Math" w:hAnsi="Cambria Math"/>
                  <w:i/>
                  <w:lang w:val="en"/>
                </w:rPr>
              </m:ctrlPr>
            </m:dPr>
            <m:e>
              <m:r>
                <w:rPr>
                  <w:rFonts w:ascii="Cambria Math" w:hAnsi="Cambria Math"/>
                  <w:lang w:val="en"/>
                </w:rPr>
                <m:t>A+B</m:t>
              </m:r>
            </m:e>
          </m:d>
          <m:r>
            <w:rPr>
              <w:rFonts w:ascii="Cambria Math" w:hAnsi="Cambria Math"/>
              <w:lang w:val="en"/>
            </w:rPr>
            <m:t>*</m:t>
          </m:r>
          <m:d>
            <m:dPr>
              <m:ctrlPr>
                <w:rPr>
                  <w:rFonts w:ascii="Cambria Math" w:hAnsi="Cambria Math"/>
                  <w:i/>
                  <w:lang w:val="en"/>
                </w:rPr>
              </m:ctrlPr>
            </m:dPr>
            <m:e>
              <m:r>
                <w:rPr>
                  <w:rFonts w:ascii="Cambria Math" w:hAnsi="Cambria Math"/>
                  <w:lang w:val="en"/>
                </w:rPr>
                <m:t>A+B</m:t>
              </m:r>
            </m:e>
          </m:d>
        </m:oMath>
      </m:oMathPara>
    </w:p>
    <w:p w:rsidR="00BC7250" w:rsidRDefault="00F710C9" w:rsidP="00F80082">
      <w:pPr>
        <w:autoSpaceDE w:val="0"/>
        <w:autoSpaceDN w:val="0"/>
        <w:adjustRightInd w:val="0"/>
        <w:rPr>
          <w:lang w:val="en"/>
        </w:rPr>
      </w:pPr>
      <w:r>
        <w:rPr>
          <w:lang w:val="en"/>
        </w:rPr>
        <w:tab/>
      </w:r>
      <w:r>
        <w:rPr>
          <w:lang w:val="en"/>
        </w:rPr>
        <w:tab/>
      </w:r>
      <w:r>
        <w:rPr>
          <w:lang w:val="en"/>
        </w:rPr>
        <w:tab/>
        <w:t xml:space="preserve">        </w:t>
      </w:r>
      <m:oMath>
        <m:r>
          <w:rPr>
            <w:rFonts w:ascii="Cambria Math" w:hAnsi="Cambria Math"/>
            <w:lang w:val="en"/>
          </w:rPr>
          <m:t>2AB+</m:t>
        </m:r>
        <m:sSup>
          <m:sSupPr>
            <m:ctrlPr>
              <w:rPr>
                <w:rFonts w:ascii="Cambria Math" w:hAnsi="Cambria Math"/>
                <w:i/>
                <w:lang w:val="en"/>
              </w:rPr>
            </m:ctrlPr>
          </m:sSupPr>
          <m:e>
            <m:r>
              <w:rPr>
                <w:rFonts w:ascii="Cambria Math" w:hAnsi="Cambria Math"/>
                <w:lang w:val="en"/>
              </w:rPr>
              <m:t>C</m:t>
            </m:r>
          </m:e>
          <m:sup>
            <m:r>
              <w:rPr>
                <w:rFonts w:ascii="Cambria Math" w:hAnsi="Cambria Math"/>
                <w:lang w:val="en"/>
              </w:rPr>
              <m:t>2</m:t>
            </m:r>
          </m:sup>
        </m:sSup>
        <m:r>
          <w:rPr>
            <w:rFonts w:ascii="Cambria Math" w:hAnsi="Cambria Math"/>
            <w:lang w:val="en"/>
          </w:rPr>
          <m:t>=</m:t>
        </m:r>
        <m:sSup>
          <m:sSupPr>
            <m:ctrlPr>
              <w:rPr>
                <w:rFonts w:ascii="Cambria Math" w:hAnsi="Cambria Math"/>
                <w:i/>
                <w:lang w:val="en"/>
              </w:rPr>
            </m:ctrlPr>
          </m:sSupPr>
          <m:e>
            <m:r>
              <w:rPr>
                <w:rFonts w:ascii="Cambria Math" w:hAnsi="Cambria Math"/>
                <w:lang w:val="en"/>
              </w:rPr>
              <m:t>A</m:t>
            </m:r>
          </m:e>
          <m:sup>
            <m:r>
              <w:rPr>
                <w:rFonts w:ascii="Cambria Math" w:hAnsi="Cambria Math"/>
                <w:lang w:val="en"/>
              </w:rPr>
              <m:t>2</m:t>
            </m:r>
          </m:sup>
        </m:sSup>
        <m:r>
          <w:rPr>
            <w:rFonts w:ascii="Cambria Math" w:hAnsi="Cambria Math"/>
            <w:lang w:val="en"/>
          </w:rPr>
          <m:t>+</m:t>
        </m:r>
        <m:sSup>
          <m:sSupPr>
            <m:ctrlPr>
              <w:rPr>
                <w:rFonts w:ascii="Cambria Math" w:hAnsi="Cambria Math"/>
                <w:i/>
                <w:lang w:val="en"/>
              </w:rPr>
            </m:ctrlPr>
          </m:sSupPr>
          <m:e>
            <m:r>
              <w:rPr>
                <w:rFonts w:ascii="Cambria Math" w:hAnsi="Cambria Math"/>
                <w:lang w:val="en"/>
              </w:rPr>
              <m:t>B</m:t>
            </m:r>
          </m:e>
          <m:sup>
            <m:r>
              <w:rPr>
                <w:rFonts w:ascii="Cambria Math" w:hAnsi="Cambria Math"/>
                <w:lang w:val="en"/>
              </w:rPr>
              <m:t>2</m:t>
            </m:r>
          </m:sup>
        </m:sSup>
        <m:r>
          <w:rPr>
            <w:rFonts w:ascii="Cambria Math" w:hAnsi="Cambria Math"/>
            <w:lang w:val="en"/>
          </w:rPr>
          <m:t>+2AB</m:t>
        </m:r>
      </m:oMath>
    </w:p>
    <w:p w:rsidR="00F710C9" w:rsidRPr="00F710C9" w:rsidRDefault="00F710C9" w:rsidP="00F80082">
      <w:pPr>
        <w:autoSpaceDE w:val="0"/>
        <w:autoSpaceDN w:val="0"/>
        <w:adjustRightInd w:val="0"/>
        <w:rPr>
          <w:lang w:val="en"/>
        </w:rPr>
      </w:pPr>
      <w:r>
        <w:rPr>
          <w:lang w:val="en"/>
        </w:rPr>
        <w:t xml:space="preserve">                                             </w:t>
      </w:r>
      <m:oMath>
        <m:sSup>
          <m:sSupPr>
            <m:ctrlPr>
              <w:rPr>
                <w:rFonts w:ascii="Cambria Math" w:hAnsi="Cambria Math"/>
                <w:i/>
                <w:lang w:val="en"/>
              </w:rPr>
            </m:ctrlPr>
          </m:sSupPr>
          <m:e>
            <m:r>
              <w:rPr>
                <w:rFonts w:ascii="Cambria Math" w:hAnsi="Cambria Math"/>
                <w:lang w:val="en"/>
              </w:rPr>
              <m:t>C</m:t>
            </m:r>
          </m:e>
          <m:sup>
            <m:r>
              <w:rPr>
                <w:rFonts w:ascii="Cambria Math" w:hAnsi="Cambria Math"/>
                <w:lang w:val="en"/>
              </w:rPr>
              <m:t>2</m:t>
            </m:r>
          </m:sup>
        </m:sSup>
        <m:r>
          <w:rPr>
            <w:rFonts w:ascii="Cambria Math" w:hAnsi="Cambria Math"/>
            <w:lang w:val="en"/>
          </w:rPr>
          <m:t>=</m:t>
        </m:r>
        <m:sSup>
          <m:sSupPr>
            <m:ctrlPr>
              <w:rPr>
                <w:rFonts w:ascii="Cambria Math" w:hAnsi="Cambria Math"/>
                <w:i/>
                <w:lang w:val="en"/>
              </w:rPr>
            </m:ctrlPr>
          </m:sSupPr>
          <m:e>
            <m:r>
              <w:rPr>
                <w:rFonts w:ascii="Cambria Math" w:hAnsi="Cambria Math"/>
                <w:lang w:val="en"/>
              </w:rPr>
              <m:t>A</m:t>
            </m:r>
          </m:e>
          <m:sup>
            <m:r>
              <w:rPr>
                <w:rFonts w:ascii="Cambria Math" w:hAnsi="Cambria Math"/>
                <w:lang w:val="en"/>
              </w:rPr>
              <m:t>2</m:t>
            </m:r>
          </m:sup>
        </m:sSup>
        <m:r>
          <w:rPr>
            <w:rFonts w:ascii="Cambria Math" w:hAnsi="Cambria Math"/>
            <w:lang w:val="en"/>
          </w:rPr>
          <m:t>+</m:t>
        </m:r>
        <m:sSup>
          <m:sSupPr>
            <m:ctrlPr>
              <w:rPr>
                <w:rFonts w:ascii="Cambria Math" w:hAnsi="Cambria Math"/>
                <w:i/>
                <w:lang w:val="en"/>
              </w:rPr>
            </m:ctrlPr>
          </m:sSupPr>
          <m:e>
            <m:r>
              <w:rPr>
                <w:rFonts w:ascii="Cambria Math" w:hAnsi="Cambria Math"/>
                <w:lang w:val="en"/>
              </w:rPr>
              <m:t>B</m:t>
            </m:r>
          </m:e>
          <m:sup>
            <m:r>
              <w:rPr>
                <w:rFonts w:ascii="Cambria Math" w:hAnsi="Cambria Math"/>
                <w:lang w:val="en"/>
              </w:rPr>
              <m:t>2</m:t>
            </m:r>
          </m:sup>
        </m:sSup>
      </m:oMath>
    </w:p>
    <w:p w:rsidR="00F710C9" w:rsidRPr="00F710C9" w:rsidRDefault="00F710C9" w:rsidP="00F80082">
      <w:pPr>
        <w:autoSpaceDE w:val="0"/>
        <w:autoSpaceDN w:val="0"/>
        <w:adjustRightInd w:val="0"/>
        <w:rPr>
          <w:lang w:val="en"/>
        </w:rPr>
      </w:pPr>
    </w:p>
    <w:p w:rsidR="00841F85" w:rsidRDefault="001C3F93" w:rsidP="00841F85">
      <w:pPr>
        <w:pStyle w:val="HTMLPreformatted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-9pt;margin-top:-22.55pt;width:436.5pt;height:587.3pt;z-index:251663360;mso-position-horizontal-relative:text;mso-position-vertical-relative:text" wrapcoords="-36 0 -36 21547 21600 21547 21600 0 -36 0">
            <v:imagedata r:id="rId7" o:title=""/>
            <w10:wrap type="tight"/>
          </v:shape>
          <o:OLEObject Type="Embed" ProgID="AcroExch.Document.11" ShapeID="_x0000_s1032" DrawAspect="Content" ObjectID="_1435437143" r:id="rId8"/>
        </w:pict>
      </w:r>
    </w:p>
    <w:p w:rsidR="009439D6" w:rsidRDefault="009439D6" w:rsidP="00841F85"/>
    <w:p w:rsidR="00381102" w:rsidRDefault="00381102" w:rsidP="00841F85"/>
    <w:p w:rsidR="00381102" w:rsidRDefault="00381102" w:rsidP="00841F85"/>
    <w:p w:rsidR="00381102" w:rsidRDefault="00381102" w:rsidP="00841F85"/>
    <w:p w:rsidR="00381102" w:rsidRPr="00841F85" w:rsidRDefault="00381102" w:rsidP="00841F85"/>
    <w:sectPr w:rsidR="00381102" w:rsidRPr="00841F85" w:rsidSect="008D0B69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,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anskrit 99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04AF2"/>
    <w:multiLevelType w:val="hybridMultilevel"/>
    <w:tmpl w:val="05D8A3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C4CAF"/>
    <w:multiLevelType w:val="hybridMultilevel"/>
    <w:tmpl w:val="C14AB308"/>
    <w:lvl w:ilvl="0" w:tplc="90BE616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337C0B"/>
    <w:multiLevelType w:val="multilevel"/>
    <w:tmpl w:val="F306D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C25E0E"/>
    <w:multiLevelType w:val="hybridMultilevel"/>
    <w:tmpl w:val="DBBA08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0228EF"/>
    <w:multiLevelType w:val="hybridMultilevel"/>
    <w:tmpl w:val="640C81FA"/>
    <w:lvl w:ilvl="0" w:tplc="90BE616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912954"/>
    <w:multiLevelType w:val="hybridMultilevel"/>
    <w:tmpl w:val="5C7208AA"/>
    <w:lvl w:ilvl="0" w:tplc="D85CED40">
      <w:start w:val="1"/>
      <w:numFmt w:val="lowerRoman"/>
      <w:lvlText w:val="%1)"/>
      <w:lvlJc w:val="left"/>
      <w:pPr>
        <w:ind w:left="1080" w:hanging="720"/>
      </w:pPr>
      <w:rPr>
        <w:rFonts w:eastAsiaTheme="minorHAnsi" w:cs="TimesNewRoman,Italic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7016F7"/>
    <w:multiLevelType w:val="multilevel"/>
    <w:tmpl w:val="6DF4C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4151AE"/>
    <w:multiLevelType w:val="multilevel"/>
    <w:tmpl w:val="8F007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742B35"/>
    <w:multiLevelType w:val="multilevel"/>
    <w:tmpl w:val="F872D1BE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2196"/>
        </w:tabs>
        <w:ind w:left="219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>
    <w:nsid w:val="627C7908"/>
    <w:multiLevelType w:val="multilevel"/>
    <w:tmpl w:val="0CEE7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FC090C"/>
    <w:multiLevelType w:val="multilevel"/>
    <w:tmpl w:val="79620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624BCA"/>
    <w:multiLevelType w:val="hybridMultilevel"/>
    <w:tmpl w:val="C14AB308"/>
    <w:lvl w:ilvl="0" w:tplc="90BE616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6"/>
  </w:num>
  <w:num w:numId="5">
    <w:abstractNumId w:val="5"/>
  </w:num>
  <w:num w:numId="6">
    <w:abstractNumId w:val="2"/>
  </w:num>
  <w:num w:numId="7">
    <w:abstractNumId w:val="4"/>
  </w:num>
  <w:num w:numId="8">
    <w:abstractNumId w:val="1"/>
  </w:num>
  <w:num w:numId="9">
    <w:abstractNumId w:val="10"/>
  </w:num>
  <w:num w:numId="10">
    <w:abstractNumId w:val="11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F6A47"/>
    <w:rsid w:val="000F43FD"/>
    <w:rsid w:val="001C3F93"/>
    <w:rsid w:val="001C6C6A"/>
    <w:rsid w:val="00297F76"/>
    <w:rsid w:val="00316469"/>
    <w:rsid w:val="00381102"/>
    <w:rsid w:val="004F6A47"/>
    <w:rsid w:val="005F60C9"/>
    <w:rsid w:val="00840290"/>
    <w:rsid w:val="00841F85"/>
    <w:rsid w:val="008D0B69"/>
    <w:rsid w:val="008E078F"/>
    <w:rsid w:val="009439D6"/>
    <w:rsid w:val="00A27247"/>
    <w:rsid w:val="00B033A6"/>
    <w:rsid w:val="00BC7250"/>
    <w:rsid w:val="00C006E8"/>
    <w:rsid w:val="00CA3047"/>
    <w:rsid w:val="00D4507A"/>
    <w:rsid w:val="00F4170A"/>
    <w:rsid w:val="00F710C9"/>
    <w:rsid w:val="00F738CC"/>
    <w:rsid w:val="00F800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F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41F85"/>
    <w:pPr>
      <w:keepNext/>
      <w:numPr>
        <w:numId w:val="3"/>
      </w:numPr>
      <w:jc w:val="center"/>
      <w:outlineLvl w:val="0"/>
    </w:pPr>
    <w:rPr>
      <w:rFonts w:ascii="Arial" w:hAnsi="Arial" w:cs="Arial"/>
      <w:b/>
      <w:bCs/>
      <w:sz w:val="36"/>
    </w:rPr>
  </w:style>
  <w:style w:type="paragraph" w:styleId="Heading2">
    <w:name w:val="heading 2"/>
    <w:basedOn w:val="Normal"/>
    <w:next w:val="Normal"/>
    <w:link w:val="Heading2Char"/>
    <w:qFormat/>
    <w:rsid w:val="00841F85"/>
    <w:pPr>
      <w:keepNext/>
      <w:numPr>
        <w:ilvl w:val="1"/>
        <w:numId w:val="3"/>
      </w:numPr>
      <w:tabs>
        <w:tab w:val="clear" w:pos="2196"/>
        <w:tab w:val="num" w:pos="2016"/>
      </w:tabs>
      <w:spacing w:before="240" w:after="60"/>
      <w:ind w:left="2016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41F85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841F85"/>
    <w:pPr>
      <w:keepNext/>
      <w:numPr>
        <w:ilvl w:val="3"/>
        <w:numId w:val="3"/>
      </w:numPr>
      <w:spacing w:before="240" w:after="60"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link w:val="Heading5Char"/>
    <w:qFormat/>
    <w:rsid w:val="00841F85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841F85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841F85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841F85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841F85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6A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A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E078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841F85"/>
    <w:rPr>
      <w:rFonts w:ascii="Arial" w:eastAsia="Times New Roman" w:hAnsi="Arial" w:cs="Arial"/>
      <w:b/>
      <w:bCs/>
      <w:sz w:val="36"/>
      <w:szCs w:val="24"/>
    </w:rPr>
  </w:style>
  <w:style w:type="character" w:customStyle="1" w:styleId="Heading2Char">
    <w:name w:val="Heading 2 Char"/>
    <w:basedOn w:val="DefaultParagraphFont"/>
    <w:link w:val="Heading2"/>
    <w:rsid w:val="00841F85"/>
    <w:rPr>
      <w:rFonts w:ascii="Arial" w:eastAsia="Times New Roman" w:hAnsi="Arial" w:cs="Arial"/>
      <w:b/>
      <w:bCs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841F85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841F85"/>
    <w:rPr>
      <w:rFonts w:ascii="Times New Roman" w:eastAsia="Times New Roman" w:hAnsi="Times New Roman" w:cs="Times New Roman"/>
      <w:b/>
      <w:bCs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841F8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841F85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841F85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841F85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841F85"/>
    <w:rPr>
      <w:rFonts w:ascii="Arial" w:eastAsia="Times New Roman" w:hAnsi="Arial" w:cs="Arial"/>
    </w:rPr>
  </w:style>
  <w:style w:type="paragraph" w:styleId="HTMLPreformatted">
    <w:name w:val="HTML Preformatted"/>
    <w:basedOn w:val="Normal"/>
    <w:link w:val="HTMLPreformattedChar"/>
    <w:uiPriority w:val="99"/>
    <w:rsid w:val="00841F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41F85"/>
    <w:rPr>
      <w:rFonts w:ascii="Arial Unicode MS" w:eastAsia="Arial Unicode MS" w:hAnsi="Arial Unicode MS" w:cs="Arial Unicode MS"/>
      <w:sz w:val="20"/>
      <w:szCs w:val="20"/>
    </w:rPr>
  </w:style>
  <w:style w:type="paragraph" w:styleId="PlainText">
    <w:name w:val="Plain Text"/>
    <w:basedOn w:val="Normal"/>
    <w:link w:val="PlainTextChar"/>
    <w:rsid w:val="00841F85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841F85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uiPriority w:val="1"/>
    <w:qFormat/>
    <w:rsid w:val="00841F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Normal1"/>
    <w:basedOn w:val="Normal"/>
    <w:rsid w:val="00841F85"/>
    <w:pPr>
      <w:spacing w:before="100" w:beforeAutospacing="1" w:after="100" w:afterAutospacing="1"/>
      <w:ind w:left="300"/>
    </w:pPr>
    <w:rPr>
      <w:rFonts w:ascii="Arial" w:hAnsi="Arial" w:cs="Arial"/>
    </w:rPr>
  </w:style>
  <w:style w:type="character" w:styleId="Hyperlink">
    <w:name w:val="Hyperlink"/>
    <w:basedOn w:val="DefaultParagraphFont"/>
    <w:uiPriority w:val="99"/>
    <w:semiHidden/>
    <w:unhideWhenUsed/>
    <w:rsid w:val="001C6C6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D0B69"/>
    <w:pPr>
      <w:spacing w:before="100" w:beforeAutospacing="1" w:after="100" w:afterAutospacing="1"/>
    </w:pPr>
  </w:style>
  <w:style w:type="character" w:customStyle="1" w:styleId="unicode">
    <w:name w:val="unicode"/>
    <w:basedOn w:val="DefaultParagraphFont"/>
    <w:rsid w:val="00F738CC"/>
  </w:style>
  <w:style w:type="character" w:styleId="PlaceholderText">
    <w:name w:val="Placeholder Text"/>
    <w:basedOn w:val="DefaultParagraphFont"/>
    <w:uiPriority w:val="99"/>
    <w:semiHidden/>
    <w:rsid w:val="00BC725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6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A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6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13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9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28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8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1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27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46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60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1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4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4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2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5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4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74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0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8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3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8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50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3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3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2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Shaily Patel</dc:creator>
  <cp:lastModifiedBy>Srivalli</cp:lastModifiedBy>
  <cp:revision>9</cp:revision>
  <dcterms:created xsi:type="dcterms:W3CDTF">2011-06-19T16:08:00Z</dcterms:created>
  <dcterms:modified xsi:type="dcterms:W3CDTF">2013-07-16T03:46:00Z</dcterms:modified>
</cp:coreProperties>
</file>